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Calibri" w:cs="Calibri" w:hAnsi="Calibri" w:eastAsia="Calibri"/>
        </w:rPr>
      </w:pPr>
      <w:r>
        <w:rPr>
          <w:rFonts w:ascii="Calibri" w:cs="Calibri" w:hAnsi="Calibri" w:eastAsia="Calibri"/>
          <w:b w:val="0"/>
          <w:bCs w:val="0"/>
          <w:sz w:val="24"/>
          <w:szCs w:val="24"/>
          <w:rtl w:val="0"/>
        </w:rPr>
        <w:drawing>
          <wp:anchor distT="0" distB="0" distL="0" distR="0" simplePos="0" relativeHeight="251659264" behindDoc="0" locked="0" layoutInCell="1" allowOverlap="1">
            <wp:simplePos x="0" y="0"/>
            <wp:positionH relativeFrom="column">
              <wp:posOffset>4307204</wp:posOffset>
            </wp:positionH>
            <wp:positionV relativeFrom="line">
              <wp:posOffset>-228600</wp:posOffset>
            </wp:positionV>
            <wp:extent cx="1337312" cy="13049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1337312" cy="1304925"/>
                    </a:xfrm>
                    <a:prstGeom prst="rect">
                      <a:avLst/>
                    </a:prstGeom>
                    <a:ln w="12700" cap="flat">
                      <a:noFill/>
                      <a:miter lim="400000"/>
                    </a:ln>
                    <a:effectLst/>
                  </pic:spPr>
                </pic:pic>
              </a:graphicData>
            </a:graphic>
          </wp:anchor>
        </w:drawing>
      </w:r>
      <w:r>
        <w:rPr>
          <w:rFonts w:ascii="Calibri" w:cs="Calibri" w:hAnsi="Calibri" w:eastAsia="Calibri"/>
          <w:sz w:val="28"/>
          <w:szCs w:val="28"/>
          <w:rtl w:val="0"/>
          <w:lang w:val="en-US"/>
        </w:rPr>
        <w:t>BRITISH ACADEMY OF DRAMATIC COMBAT</w:t>
      </w:r>
    </w:p>
    <w:p>
      <w:pPr>
        <w:pStyle w:val="Body"/>
        <w:rPr>
          <w:rFonts w:ascii="Calibri" w:cs="Calibri" w:hAnsi="Calibri" w:eastAsia="Calibri"/>
          <w:b w:val="1"/>
          <w:bCs w:val="1"/>
        </w:rPr>
      </w:pPr>
    </w:p>
    <w:p>
      <w:pPr>
        <w:pStyle w:val="Body"/>
        <w:rPr>
          <w:rFonts w:ascii="Calibri" w:cs="Calibri" w:hAnsi="Calibri" w:eastAsia="Calibri"/>
          <w:b w:val="1"/>
          <w:bCs w:val="1"/>
          <w:sz w:val="28"/>
          <w:szCs w:val="28"/>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New Syllabus Proposal Form</w:t>
      </w:r>
    </w:p>
    <w:p>
      <w:pPr>
        <w:pStyle w:val="Body"/>
        <w:rPr>
          <w:rFonts w:ascii="Calibri" w:cs="Calibri" w:hAnsi="Calibri" w:eastAsia="Calibri"/>
        </w:rPr>
      </w:pPr>
    </w:p>
    <w:p>
      <w:pPr>
        <w:pStyle w:val="Body"/>
        <w:rPr>
          <w:rFonts w:ascii="Calibri" w:cs="Calibri" w:hAnsi="Calibri" w:eastAsia="Calibri"/>
          <w:sz w:val="20"/>
          <w:szCs w:val="20"/>
        </w:rPr>
      </w:pPr>
    </w:p>
    <w:p>
      <w:pPr>
        <w:pStyle w:val="Body"/>
        <w:jc w:val="both"/>
        <w:rPr>
          <w:rFonts w:ascii="Calibri" w:cs="Calibri" w:hAnsi="Calibri" w:eastAsia="Calibri"/>
          <w:sz w:val="21"/>
          <w:szCs w:val="21"/>
        </w:rPr>
      </w:pPr>
      <w:r>
        <w:rPr>
          <w:rFonts w:ascii="Calibri" w:cs="Calibri" w:hAnsi="Calibri" w:eastAsia="Calibri"/>
          <w:sz w:val="21"/>
          <w:szCs w:val="21"/>
          <w:rtl w:val="0"/>
          <w:lang w:val="en-US"/>
        </w:rPr>
        <w:t>Please use this form if you would like to propose a syllabus for a new weapon system to be considered for use with BADC examinations. Complete the sections below using word processed text or print the form and complete in clearly legible handwriting.  Once all sections have been completed, the form should be sent to the BADC Committee as an email attachment to:  info@badc.org.uk (for postal submissions please email for address).</w:t>
      </w:r>
    </w:p>
    <w:p>
      <w:pPr>
        <w:pStyle w:val="Body"/>
        <w:jc w:val="both"/>
        <w:rPr>
          <w:rFonts w:ascii="Calibri" w:cs="Calibri" w:hAnsi="Calibri" w:eastAsia="Calibri"/>
          <w:sz w:val="21"/>
          <w:szCs w:val="21"/>
        </w:rPr>
      </w:pPr>
    </w:p>
    <w:p>
      <w:pPr>
        <w:pStyle w:val="Body"/>
        <w:jc w:val="both"/>
        <w:rPr>
          <w:rFonts w:ascii="Calibri" w:cs="Calibri" w:hAnsi="Calibri" w:eastAsia="Calibri"/>
          <w:sz w:val="21"/>
          <w:szCs w:val="21"/>
        </w:rPr>
      </w:pPr>
      <w:r>
        <w:rPr>
          <w:rFonts w:ascii="Calibri" w:cs="Calibri" w:hAnsi="Calibri" w:eastAsia="Calibri"/>
          <w:b w:val="1"/>
          <w:bCs w:val="1"/>
          <w:sz w:val="21"/>
          <w:szCs w:val="21"/>
          <w:rtl w:val="0"/>
          <w:lang w:val="en-US"/>
        </w:rPr>
        <w:t>NB: Only weapon systems which have a syllabus that has been approved and validated by the BADC Committee may be used in BADC Examinations.</w:t>
      </w:r>
    </w:p>
    <w:p>
      <w:pPr>
        <w:pStyle w:val="Body"/>
        <w:widowControl w:val="0"/>
        <w:rPr>
          <w:rFonts w:ascii="Calibri" w:cs="Calibri" w:hAnsi="Calibri" w:eastAsia="Calibri"/>
        </w:rPr>
      </w:pPr>
    </w:p>
    <w:tbl>
      <w:tblPr>
        <w:tblW w:w="928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285"/>
      </w:tblGrid>
      <w:tr>
        <w:tblPrEx>
          <w:shd w:val="clear" w:color="auto" w:fill="auto"/>
        </w:tblPrEx>
        <w:trPr>
          <w:trHeight w:val="2340" w:hRule="atLeast"/>
        </w:trPr>
        <w:tc>
          <w:tcPr>
            <w:tcW w:type="dxa" w:w="9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
              </w:numPr>
              <w:ind w:left="567"/>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Name of Weapon System</w:t>
            </w:r>
          </w:p>
          <w:p>
            <w:pPr>
              <w:pStyle w:val="Body"/>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t>[Provide specific title of the weapon system to be studied]</w:t>
            </w:r>
          </w:p>
          <w:p>
            <w:pPr>
              <w:pStyle w:val="Body"/>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p>
          <w:p>
            <w:pPr>
              <w:pStyle w:val="Body"/>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Recommended type/make of weapon to be employed </w:t>
            </w:r>
          </w:p>
        </w:tc>
      </w:tr>
      <w:tr>
        <w:tblPrEx>
          <w:shd w:val="clear" w:color="auto" w:fill="auto"/>
        </w:tblPrEx>
        <w:trPr>
          <w:trHeight w:val="2190" w:hRule="atLeast"/>
        </w:trPr>
        <w:tc>
          <w:tcPr>
            <w:tcW w:type="dxa" w:w="9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
              </w:numPr>
              <w:ind w:left="567"/>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Rationale</w:t>
            </w:r>
          </w:p>
          <w:p>
            <w:pPr>
              <w:pStyle w:val="Body"/>
            </w:pPr>
            <w:r>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t>[Provide a rationale for the inclusion of the weapon system as a BADC syllabus giving information regarding the relevance of the system to performance combat training and the prevalence of the system</w:t>
            </w:r>
            <w:r>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t>s use in theatre, television, film or other media]</w:t>
            </w:r>
          </w:p>
        </w:tc>
      </w:tr>
      <w:tr>
        <w:tblPrEx>
          <w:shd w:val="clear" w:color="auto" w:fill="auto"/>
        </w:tblPrEx>
        <w:trPr>
          <w:trHeight w:val="1778" w:hRule="atLeast"/>
        </w:trPr>
        <w:tc>
          <w:tcPr>
            <w:tcW w:type="dxa" w:w="9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ind w:left="567"/>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Background information</w:t>
            </w:r>
          </w:p>
          <w:p>
            <w:pPr>
              <w:pStyle w:val="Body"/>
            </w:pPr>
            <w:r>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t>[Provide a short introduction to the weapon system giving information about the historical and cultural contexts of its use]</w:t>
            </w:r>
          </w:p>
        </w:tc>
      </w:tr>
      <w:tr>
        <w:tblPrEx>
          <w:shd w:val="clear" w:color="auto" w:fill="auto"/>
        </w:tblPrEx>
        <w:trPr>
          <w:trHeight w:val="2360" w:hRule="atLeast"/>
        </w:trPr>
        <w:tc>
          <w:tcPr>
            <w:tcW w:type="dxa" w:w="9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ind w:left="567"/>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Level of Syllabus </w:t>
            </w:r>
          </w:p>
          <w:p>
            <w:pPr>
              <w:pStyle w:val="Body"/>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t>[Indicate the level at which the weapon system is to be examined by ticking all  applicable boxes]</w:t>
            </w:r>
          </w:p>
          <w:p>
            <w:pPr>
              <w:pStyle w:val="Body"/>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p>
          <w:p>
            <w:pPr>
              <w:pStyle w:val="Body"/>
              <w:spacing w:line="144" w:lineRule="auto"/>
              <w:ind w:left="856"/>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40"/>
                <w:szCs w:val="4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b/>
              <w:t>Foundation</w:t>
            </w:r>
          </w:p>
          <w:p>
            <w:pPr>
              <w:pStyle w:val="Body"/>
              <w:spacing w:line="144" w:lineRule="auto"/>
              <w:ind w:left="856"/>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40"/>
                <w:szCs w:val="4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b/>
              <w:t>Level 1</w:t>
            </w:r>
          </w:p>
          <w:p>
            <w:pPr>
              <w:pStyle w:val="Body"/>
              <w:spacing w:line="144" w:lineRule="auto"/>
              <w:ind w:left="856"/>
              <w:rPr>
                <w:rFonts w:ascii="Calibri" w:cs="Calibri" w:hAnsi="Calibri" w:eastAsia="Calibri"/>
                <w:caps w:val="0"/>
                <w:smallCaps w:val="0"/>
                <w:strike w:val="0"/>
                <w:dstrike w:val="0"/>
                <w:outline w:val="0"/>
                <w:color w:val="000000"/>
                <w:spacing w:val="0"/>
                <w:kern w:val="0"/>
                <w:position w:val="0"/>
                <w:sz w:val="40"/>
                <w:szCs w:val="4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40"/>
                <w:szCs w:val="4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b/>
              <w:t>Level 2</w:t>
            </w:r>
          </w:p>
          <w:p>
            <w:pPr>
              <w:pStyle w:val="Body"/>
              <w:spacing w:line="144" w:lineRule="auto"/>
              <w:ind w:left="856"/>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40"/>
                <w:szCs w:val="40"/>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Advanced (ASW)</w:t>
            </w:r>
          </w:p>
          <w:p>
            <w:pPr>
              <w:pStyle w:val="Body"/>
              <w:spacing w:line="144" w:lineRule="auto"/>
              <w:ind w:left="856"/>
            </w:pPr>
            <w:r>
              <w:rPr>
                <w:rFonts w:ascii="Calibri" w:cs="Calibri" w:hAnsi="Calibri" w:eastAsia="Calibri"/>
                <w:caps w:val="0"/>
                <w:smallCaps w:val="0"/>
                <w:strike w:val="0"/>
                <w:dstrike w:val="0"/>
                <w:outline w:val="0"/>
                <w:color w:val="000000"/>
                <w:spacing w:val="0"/>
                <w:kern w:val="0"/>
                <w:position w:val="0"/>
                <w:sz w:val="40"/>
                <w:szCs w:val="40"/>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Single Weapon Specialization</w:t>
            </w:r>
          </w:p>
        </w:tc>
      </w:tr>
      <w:tr>
        <w:tblPrEx>
          <w:shd w:val="clear" w:color="auto" w:fill="auto"/>
        </w:tblPrEx>
        <w:trPr>
          <w:trHeight w:val="1294" w:hRule="atLeast"/>
        </w:trPr>
        <w:tc>
          <w:tcPr>
            <w:tcW w:type="dxa" w:w="9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
              </w:numPr>
              <w:ind w:left="567"/>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Reasons for choice of level(s)</w:t>
            </w:r>
          </w:p>
          <w:p>
            <w:pPr>
              <w:pStyle w:val="Body"/>
            </w:pPr>
            <w:r>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t>[Provide a short statement to explain the level/s proposed]</w:t>
            </w:r>
          </w:p>
        </w:tc>
      </w:tr>
      <w:tr>
        <w:tblPrEx>
          <w:shd w:val="clear" w:color="auto" w:fill="auto"/>
        </w:tblPrEx>
        <w:trPr>
          <w:trHeight w:val="13873" w:hRule="atLeast"/>
        </w:trPr>
        <w:tc>
          <w:tcPr>
            <w:tcW w:type="dxa" w:w="9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
              </w:numPr>
              <w:ind w:left="567"/>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Techniques</w:t>
            </w:r>
          </w:p>
          <w:p>
            <w:pPr>
              <w:pStyle w:val="Body"/>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t>[Provide a detailed breakdown of the specific techniques to be covered under the following headings:]</w:t>
            </w:r>
          </w:p>
          <w:p>
            <w:pPr>
              <w:pStyle w:val="Body"/>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Posture/ stance/ form</w:t>
            </w:r>
          </w:p>
          <w:p>
            <w:pPr>
              <w:pStyle w:val="Body"/>
              <w:ind w:left="720"/>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Engarde/s </w:t>
            </w:r>
          </w:p>
          <w:p>
            <w:pPr>
              <w:pStyle w:val="Body"/>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Footwork</w:t>
            </w:r>
          </w:p>
          <w:p>
            <w:pPr>
              <w:pStyle w:val="Body"/>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Grip </w:t>
            </w:r>
          </w:p>
          <w:p>
            <w:pPr>
              <w:pStyle w:val="Body"/>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Targets</w:t>
            </w:r>
          </w:p>
          <w:p>
            <w:pPr>
              <w:pStyle w:val="List Paragraph"/>
              <w:ind w:left="720" w:firstLine="0"/>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Cutting/thrusting drills (if applicable)</w:t>
            </w:r>
          </w:p>
          <w:p>
            <w:pPr>
              <w:pStyle w:val="Body"/>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Attacks to the body (Strikes to all target on all lines)</w:t>
            </w:r>
          </w:p>
          <w:p>
            <w:pPr>
              <w:pStyle w:val="Body"/>
              <w:ind w:left="720"/>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Attacks to the weapon (e.g. prise de fer)</w:t>
            </w:r>
          </w:p>
          <w:p>
            <w:pPr>
              <w:pStyle w:val="Body"/>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Parries/Blocks</w:t>
            </w:r>
          </w:p>
          <w:p>
            <w:pPr>
              <w:pStyle w:val="Body"/>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Avoidance</w:t>
            </w:r>
            <w:r>
              <w:rPr>
                <w:rFonts w:ascii="Calibri" w:cs="Calibri" w:hAnsi="Calibri" w:eastAsia="Calibri"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w:t>
            </w:r>
          </w:p>
          <w:p>
            <w:pPr>
              <w:pStyle w:val="Body"/>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Corps </w:t>
            </w:r>
            <w:r>
              <w:rPr>
                <w:rFonts w:ascii="Calibri" w:cs="Calibri" w:hAnsi="Calibri" w:eastAsia="Calibri" w:hint="default"/>
                <w:caps w:val="0"/>
                <w:smallCaps w:val="0"/>
                <w:strike w:val="0"/>
                <w:dstrike w:val="0"/>
                <w:outline w:val="0"/>
                <w:color w:val="000000"/>
                <w:spacing w:val="0"/>
                <w:kern w:val="0"/>
                <w:position w:val="0"/>
                <w:sz w:val="20"/>
                <w:szCs w:val="20"/>
                <w:u w:val="none" w:color="000000"/>
                <w:vertAlign w:val="baseline"/>
                <w:rtl w:val="0"/>
                <w:lang w:val="en-US"/>
              </w:rPr>
              <w:t xml:space="preserve">á </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corps </w:t>
            </w:r>
          </w:p>
          <w:p>
            <w:pPr>
              <w:pStyle w:val="Body"/>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Disarms, </w:t>
            </w:r>
          </w:p>
          <w:p>
            <w:pPr>
              <w:pStyle w:val="Body"/>
              <w:tabs>
                <w:tab w:val="left" w:pos="3195"/>
              </w:tabs>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Floor work (e.g. rolls)</w:t>
            </w:r>
          </w:p>
          <w:p>
            <w:pPr>
              <w:pStyle w:val="Body"/>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5"/>
              </w:numPr>
              <w:tabs>
                <w:tab w:val="num" w:pos="878"/>
                <w:tab w:val="clear" w:pos="792"/>
              </w:tabs>
              <w:bidi w:val="0"/>
              <w:ind w:left="878" w:right="0" w:hanging="518"/>
              <w:jc w:val="left"/>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Wounds and Kills</w:t>
            </w:r>
          </w:p>
          <w:p>
            <w:pPr>
              <w:pStyle w:val="Body"/>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numPr>
                <w:ilvl w:val="0"/>
                <w:numId w:val="18"/>
              </w:numPr>
              <w:tabs>
                <w:tab w:val="num" w:pos="900"/>
                <w:tab w:val="clear" w:pos="810"/>
              </w:tabs>
              <w:bidi w:val="0"/>
              <w:ind w:left="900" w:right="0" w:hanging="540"/>
              <w:jc w:val="left"/>
              <w:rPr>
                <w:rFonts w:ascii="Trebuchet MS" w:cs="Trebuchet MS" w:hAnsi="Trebuchet MS" w:eastAsia="Trebuchet MS"/>
                <w:position w:val="0"/>
                <w:rtl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Other</w:t>
            </w:r>
          </w:p>
        </w:tc>
      </w:tr>
      <w:tr>
        <w:tblPrEx>
          <w:shd w:val="clear" w:color="auto" w:fill="auto"/>
        </w:tblPrEx>
        <w:trPr>
          <w:trHeight w:val="9905" w:hRule="atLeast"/>
        </w:trPr>
        <w:tc>
          <w:tcPr>
            <w:tcW w:type="dxa" w:w="9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3"/>
                <w:numId w:val="21"/>
              </w:numPr>
              <w:tabs>
                <w:tab w:val="left" w:pos="513"/>
              </w:tabs>
              <w:ind w:left="342"/>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Teaching Notes</w:t>
            </w:r>
          </w:p>
          <w:p>
            <w:pPr>
              <w:pStyle w:val="Body"/>
            </w:pPr>
            <w:r>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t>[Provide additional information about the teaching of specific techniques and variations where applicable.  Include information sources such as historical texts where available, bibliography,  filmography and websites if appropriate]</w:t>
            </w:r>
          </w:p>
        </w:tc>
      </w:tr>
      <w:tr>
        <w:tblPrEx>
          <w:shd w:val="clear" w:color="auto" w:fill="auto"/>
        </w:tblPrEx>
        <w:trPr>
          <w:trHeight w:val="4320" w:hRule="atLeast"/>
        </w:trPr>
        <w:tc>
          <w:tcPr>
            <w:tcW w:type="dxa" w:w="9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3"/>
                <w:numId w:val="24"/>
              </w:numPr>
              <w:tabs>
                <w:tab w:val="left" w:pos="513"/>
              </w:tabs>
              <w:ind w:left="342"/>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Health and Safety</w:t>
            </w:r>
          </w:p>
          <w:p>
            <w:pPr>
              <w:pStyle w:val="Body"/>
            </w:pPr>
            <w:r>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t>[Provide additional information regarding specific health and safety issues related to the teaching and practice of the proposed weapon system]</w:t>
            </w:r>
          </w:p>
        </w:tc>
      </w:tr>
    </w:tbl>
    <w:p>
      <w:pPr>
        <w:pStyle w:val="Body"/>
        <w:widowControl w:val="0"/>
        <w:rPr>
          <w:rFonts w:ascii="Calibri" w:cs="Calibri" w:hAnsi="Calibri" w:eastAsia="Calibri"/>
        </w:rPr>
      </w:pPr>
    </w:p>
    <w:p>
      <w:pPr>
        <w:pStyle w:val="Body"/>
        <w:widowControl w:val="0"/>
        <w:rPr>
          <w:rFonts w:ascii="Calibri" w:cs="Calibri" w:hAnsi="Calibri" w:eastAsia="Calibri"/>
        </w:rPr>
      </w:pPr>
    </w:p>
    <w:p>
      <w:pPr>
        <w:pStyle w:val="Body"/>
        <w:jc w:val="right"/>
        <w:rPr>
          <w:rFonts w:ascii="Calibri" w:cs="Calibri" w:hAnsi="Calibri" w:eastAsia="Calibri"/>
          <w:b w:val="1"/>
          <w:bCs w:val="1"/>
          <w:sz w:val="16"/>
          <w:szCs w:val="16"/>
        </w:rPr>
      </w:pPr>
    </w:p>
    <w:p>
      <w:pPr>
        <w:pStyle w:val="Body"/>
        <w:jc w:val="right"/>
      </w:pPr>
      <w:r>
        <w:rPr>
          <w:rFonts w:ascii="Calibri" w:cs="Calibri" w:hAnsi="Calibri" w:eastAsia="Calibri"/>
          <w:b w:val="1"/>
          <w:bCs w:val="1"/>
          <w:sz w:val="16"/>
          <w:szCs w:val="16"/>
          <w:rtl w:val="0"/>
          <w:lang w:val="en-US"/>
        </w:rPr>
        <w:t xml:space="preserve">© </w:t>
      </w:r>
      <w:r>
        <w:rPr>
          <w:rFonts w:ascii="Calibri" w:cs="Calibri" w:hAnsi="Calibri" w:eastAsia="Calibri"/>
          <w:b w:val="1"/>
          <w:bCs w:val="1"/>
          <w:sz w:val="16"/>
          <w:szCs w:val="16"/>
          <w:rtl w:val="0"/>
          <w:lang w:val="en-US"/>
        </w:rPr>
        <w:t>British Academy of Dramatic Combat, December 2007</w:t>
      </w:r>
    </w:p>
    <w:sectPr>
      <w:headerReference w:type="default" r:id="rId5"/>
      <w:footerReference w:type="default" r:id="rId6"/>
      <w:pgSz w:w="11900" w:h="16840" w:orient="portrait"/>
      <w:pgMar w:top="851" w:right="1418" w:bottom="1021"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yriad Web Pro">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567"/>
          <w:tab w:val="clear" w:pos="0"/>
        </w:tabs>
        <w:ind w:left="567" w:hanging="397"/>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1">
    <w:multiLevelType w:val="multilevel"/>
    <w:styleLink w:val="Imported Style 1"/>
    <w:lvl w:ilvl="0">
      <w:start w:val="0"/>
      <w:numFmt w:val="bullet"/>
      <w:suff w:val="tab"/>
      <w:lvlText w:val="•"/>
      <w:lvlJc w:val="left"/>
      <w:pPr>
        <w:tabs>
          <w:tab w:val="num" w:pos="567"/>
          <w:tab w:val="clear" w:pos="0"/>
        </w:tabs>
        <w:ind w:left="567" w:hanging="397"/>
      </w:pPr>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2">
    <w:multiLevelType w:val="multilevel"/>
    <w:lvl w:ilvl="0">
      <w:start w:val="1"/>
      <w:numFmt w:val="bullet"/>
      <w:suff w:val="tab"/>
      <w:lvlText w:val="•"/>
      <w:lvlJc w:val="left"/>
      <w:pPr>
        <w:tabs>
          <w:tab w:val="num" w:pos="567"/>
          <w:tab w:val="clear" w:pos="0"/>
        </w:tabs>
        <w:ind w:left="567" w:hanging="397"/>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3">
    <w:multiLevelType w:val="multilevel"/>
    <w:styleLink w:val="Imported Style 2"/>
    <w:lvl w:ilvl="0">
      <w:start w:val="0"/>
      <w:numFmt w:val="bullet"/>
      <w:suff w:val="tab"/>
      <w:lvlText w:val="•"/>
      <w:lvlJc w:val="left"/>
      <w:pPr>
        <w:tabs>
          <w:tab w:val="num" w:pos="567"/>
          <w:tab w:val="clear" w:pos="0"/>
        </w:tabs>
        <w:ind w:left="567" w:hanging="397"/>
      </w:pPr>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4">
    <w:multiLevelType w:val="multilevel"/>
    <w:lvl w:ilvl="0">
      <w:start w:val="1"/>
      <w:numFmt w:val="bullet"/>
      <w:suff w:val="tab"/>
      <w:lvlText w:val="•"/>
      <w:lvlJc w:val="left"/>
      <w:pPr>
        <w:tabs>
          <w:tab w:val="num" w:pos="567"/>
          <w:tab w:val="clear" w:pos="0"/>
        </w:tabs>
        <w:ind w:left="567" w:hanging="397"/>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5">
    <w:multiLevelType w:val="multilevel"/>
    <w:styleLink w:val="Imported Style 3"/>
    <w:lvl w:ilvl="0">
      <w:start w:val="0"/>
      <w:numFmt w:val="bullet"/>
      <w:suff w:val="tab"/>
      <w:lvlText w:val="•"/>
      <w:lvlJc w:val="left"/>
      <w:pPr>
        <w:tabs>
          <w:tab w:val="num" w:pos="567"/>
          <w:tab w:val="clear" w:pos="0"/>
        </w:tabs>
        <w:ind w:left="567" w:hanging="397"/>
      </w:pPr>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6">
    <w:multiLevelType w:val="multilevel"/>
    <w:lvl w:ilvl="0">
      <w:start w:val="1"/>
      <w:numFmt w:val="bullet"/>
      <w:suff w:val="tab"/>
      <w:lvlText w:val="•"/>
      <w:lvlJc w:val="left"/>
      <w:pPr>
        <w:tabs>
          <w:tab w:val="num" w:pos="567"/>
          <w:tab w:val="clear" w:pos="0"/>
        </w:tabs>
        <w:ind w:left="567" w:hanging="397"/>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7">
    <w:multiLevelType w:val="multilevel"/>
    <w:styleLink w:val="Imported Style 4"/>
    <w:lvl w:ilvl="0">
      <w:start w:val="0"/>
      <w:numFmt w:val="bullet"/>
      <w:suff w:val="tab"/>
      <w:lvlText w:val="•"/>
      <w:lvlJc w:val="left"/>
      <w:pPr>
        <w:tabs>
          <w:tab w:val="num" w:pos="567"/>
          <w:tab w:val="clear" w:pos="0"/>
        </w:tabs>
        <w:ind w:left="567" w:hanging="397"/>
      </w:pPr>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8">
    <w:multiLevelType w:val="multilevel"/>
    <w:lvl w:ilvl="0">
      <w:start w:val="1"/>
      <w:numFmt w:val="bullet"/>
      <w:suff w:val="tab"/>
      <w:lvlText w:val="•"/>
      <w:lvlJc w:val="left"/>
      <w:pPr>
        <w:tabs>
          <w:tab w:val="num" w:pos="567"/>
          <w:tab w:val="clear" w:pos="0"/>
        </w:tabs>
        <w:ind w:left="567" w:hanging="397"/>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9">
    <w:multiLevelType w:val="multilevel"/>
    <w:styleLink w:val="Imported Style 5"/>
    <w:lvl w:ilvl="0">
      <w:start w:val="0"/>
      <w:numFmt w:val="bullet"/>
      <w:suff w:val="tab"/>
      <w:lvlText w:val="•"/>
      <w:lvlJc w:val="left"/>
      <w:pPr>
        <w:tabs>
          <w:tab w:val="num" w:pos="567"/>
          <w:tab w:val="clear" w:pos="0"/>
        </w:tabs>
        <w:ind w:left="567" w:hanging="397"/>
      </w:pPr>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10">
    <w:multiLevelType w:val="multilevel"/>
    <w:lvl w:ilvl="0">
      <w:start w:val="1"/>
      <w:numFmt w:val="bullet"/>
      <w:suff w:val="tab"/>
      <w:lvlText w:val="•"/>
      <w:lvlJc w:val="left"/>
      <w:pPr>
        <w:tabs>
          <w:tab w:val="num" w:pos="567"/>
          <w:tab w:val="clear" w:pos="0"/>
        </w:tabs>
        <w:ind w:left="567" w:hanging="397"/>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11">
    <w:multiLevelType w:val="multilevel"/>
    <w:styleLink w:val="Imported Style 6"/>
    <w:lvl w:ilvl="0">
      <w:start w:val="0"/>
      <w:numFmt w:val="bullet"/>
      <w:suff w:val="tab"/>
      <w:lvlText w:val="•"/>
      <w:lvlJc w:val="left"/>
      <w:pPr>
        <w:tabs>
          <w:tab w:val="num" w:pos="567"/>
          <w:tab w:val="clear" w:pos="0"/>
        </w:tabs>
        <w:ind w:left="567" w:hanging="397"/>
      </w:pPr>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12">
    <w:multiLevelType w:val="multilevel"/>
    <w:lvl w:ilvl="0">
      <w:start w:val="1"/>
      <w:numFmt w:val="decimal"/>
      <w:suff w:val="tab"/>
      <w:lvlText w:val="%1."/>
      <w:lvlJc w:val="left"/>
      <w:pPr>
        <w:tabs>
          <w:tab w:val="num" w:pos="792"/>
          <w:tab w:val="clear" w:pos="0"/>
        </w:tabs>
        <w:ind w:left="792" w:hanging="432"/>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330"/>
          <w:tab w:val="clear" w:pos="0"/>
        </w:tabs>
        <w:ind w:left="133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050"/>
          <w:tab w:val="clear" w:pos="0"/>
        </w:tabs>
        <w:ind w:left="205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770"/>
          <w:tab w:val="clear" w:pos="0"/>
        </w:tabs>
        <w:ind w:left="277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490"/>
          <w:tab w:val="clear" w:pos="0"/>
        </w:tabs>
        <w:ind w:left="349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210"/>
          <w:tab w:val="clear" w:pos="0"/>
        </w:tabs>
        <w:ind w:left="421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930"/>
          <w:tab w:val="clear" w:pos="0"/>
        </w:tabs>
        <w:ind w:left="493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650"/>
          <w:tab w:val="clear" w:pos="0"/>
        </w:tabs>
        <w:ind w:left="565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370"/>
          <w:tab w:val="clear" w:pos="0"/>
        </w:tabs>
        <w:ind w:left="637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3">
    <w:multiLevelType w:val="multilevel"/>
    <w:lvl w:ilvl="0">
      <w:start w:val="1"/>
      <w:numFmt w:val="decimal"/>
      <w:suff w:val="tab"/>
      <w:lvlText w:val="%1."/>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0"/>
    <w:lvl w:ilvl="0">
      <w:start w:val="1"/>
      <w:numFmt w:val="decimal"/>
      <w:suff w:val="tab"/>
      <w:lvlText w:val="%1."/>
      <w:lvlJc w:val="left"/>
      <w:pPr>
        <w:tabs>
          <w:tab w:val="num" w:pos="792"/>
          <w:tab w:val="clear" w:pos="0"/>
        </w:tabs>
        <w:ind w:left="792" w:hanging="432"/>
      </w:pPr>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330"/>
          <w:tab w:val="clear" w:pos="0"/>
        </w:tabs>
        <w:ind w:left="133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050"/>
          <w:tab w:val="clear" w:pos="0"/>
        </w:tabs>
        <w:ind w:left="205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770"/>
          <w:tab w:val="clear" w:pos="0"/>
        </w:tabs>
        <w:ind w:left="277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490"/>
          <w:tab w:val="clear" w:pos="0"/>
        </w:tabs>
        <w:ind w:left="349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210"/>
          <w:tab w:val="clear" w:pos="0"/>
        </w:tabs>
        <w:ind w:left="421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930"/>
          <w:tab w:val="clear" w:pos="0"/>
        </w:tabs>
        <w:ind w:left="493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650"/>
          <w:tab w:val="clear" w:pos="0"/>
        </w:tabs>
        <w:ind w:left="565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370"/>
          <w:tab w:val="clear" w:pos="0"/>
        </w:tabs>
        <w:ind w:left="637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5">
    <w:multiLevelType w:val="multilevel"/>
    <w:lvl w:ilvl="0">
      <w:start w:val="1"/>
      <w:numFmt w:val="decimal"/>
      <w:suff w:val="tab"/>
      <w:lvlText w:val="%1."/>
      <w:lvlJc w:val="left"/>
      <w:pPr>
        <w:tabs>
          <w:tab w:val="num" w:pos="810"/>
          <w:tab w:val="clear" w:pos="0"/>
        </w:tabs>
        <w:ind w:left="810" w:hanging="4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330"/>
          <w:tab w:val="clear" w:pos="0"/>
        </w:tabs>
        <w:ind w:left="133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050"/>
          <w:tab w:val="clear" w:pos="0"/>
        </w:tabs>
        <w:ind w:left="205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770"/>
          <w:tab w:val="clear" w:pos="0"/>
        </w:tabs>
        <w:ind w:left="277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490"/>
          <w:tab w:val="clear" w:pos="0"/>
        </w:tabs>
        <w:ind w:left="349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210"/>
          <w:tab w:val="clear" w:pos="0"/>
        </w:tabs>
        <w:ind w:left="421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930"/>
          <w:tab w:val="clear" w:pos="0"/>
        </w:tabs>
        <w:ind w:left="493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650"/>
          <w:tab w:val="clear" w:pos="0"/>
        </w:tabs>
        <w:ind w:left="565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370"/>
          <w:tab w:val="clear" w:pos="0"/>
        </w:tabs>
        <w:ind w:left="637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6">
    <w:multiLevelType w:val="multilevel"/>
    <w:lvl w:ilvl="0">
      <w:start w:val="1"/>
      <w:numFmt w:val="decimal"/>
      <w:suff w:val="tab"/>
      <w:lvlText w:val="%1."/>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1"/>
    <w:lvl w:ilvl="0">
      <w:start w:val="15"/>
      <w:numFmt w:val="decimal"/>
      <w:suff w:val="tab"/>
      <w:lvlText w:val="%1."/>
      <w:lvlJc w:val="left"/>
      <w:pPr>
        <w:tabs>
          <w:tab w:val="num" w:pos="810"/>
          <w:tab w:val="clear" w:pos="0"/>
        </w:tabs>
        <w:ind w:left="810" w:hanging="450"/>
      </w:pPr>
      <w:rPr>
        <w:rFonts w:ascii="Trebuchet MS" w:cs="Trebuchet MS" w:hAnsi="Trebuchet MS" w:eastAsia="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330"/>
          <w:tab w:val="clear" w:pos="0"/>
        </w:tabs>
        <w:ind w:left="133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050"/>
          <w:tab w:val="clear" w:pos="0"/>
        </w:tabs>
        <w:ind w:left="205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770"/>
          <w:tab w:val="clear" w:pos="0"/>
        </w:tabs>
        <w:ind w:left="277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490"/>
          <w:tab w:val="clear" w:pos="0"/>
        </w:tabs>
        <w:ind w:left="349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210"/>
          <w:tab w:val="clear" w:pos="0"/>
        </w:tabs>
        <w:ind w:left="421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930"/>
          <w:tab w:val="clear" w:pos="0"/>
        </w:tabs>
        <w:ind w:left="493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650"/>
          <w:tab w:val="clear" w:pos="0"/>
        </w:tabs>
        <w:ind w:left="565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370"/>
          <w:tab w:val="clear" w:pos="0"/>
        </w:tabs>
        <w:ind w:left="6370" w:hanging="250"/>
      </w:pP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8">
    <w:multiLevelType w:val="multilevel"/>
    <w:lvl w:ilvl="0">
      <w:start w:val="1"/>
      <w:numFmt w:val="bullet"/>
      <w:suff w:val="tab"/>
      <w:lvlText w:val="o"/>
      <w:lvlJc w:val="left"/>
      <w:pPr>
        <w:tabs>
          <w:tab w:val="num" w:pos="720"/>
          <w:tab w:val="clear" w:pos="0"/>
        </w:tabs>
        <w:ind w:left="7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342"/>
          <w:tab w:val="clear" w:pos="0"/>
        </w:tabs>
        <w:ind w:left="342" w:hanging="171"/>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19">
    <w:multiLevelType w:val="multilevel"/>
    <w:lvl w:ilvl="0">
      <w:start w:val="1"/>
      <w:numFmt w:val="bullet"/>
      <w:suff w:val="tab"/>
      <w:lvlText w:val="o"/>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2"/>
    <w:lvl w:ilvl="0">
      <w:start w:val="1"/>
      <w:numFmt w:val="bullet"/>
      <w:suff w:val="tab"/>
      <w:lvlText w:val="o"/>
      <w:lvlJc w:val="left"/>
      <w:pPr>
        <w:tabs>
          <w:tab w:val="num" w:pos="720"/>
          <w:tab w:val="clear" w:pos="0"/>
        </w:tabs>
        <w:ind w:left="7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0"/>
      <w:numFmt w:val="bullet"/>
      <w:suff w:val="tab"/>
      <w:lvlText w:val="•"/>
      <w:lvlJc w:val="left"/>
      <w:pPr>
        <w:tabs>
          <w:tab w:val="num" w:pos="342"/>
          <w:tab w:val="clear" w:pos="0"/>
        </w:tabs>
        <w:ind w:left="342" w:hanging="171"/>
      </w:pPr>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21">
    <w:multiLevelType w:val="multilevel"/>
    <w:lvl w:ilvl="0">
      <w:start w:val="1"/>
      <w:numFmt w:val="bullet"/>
      <w:suff w:val="tab"/>
      <w:lvlText w:val="o"/>
      <w:lvlJc w:val="left"/>
      <w:pPr>
        <w:tabs>
          <w:tab w:val="num" w:pos="720"/>
          <w:tab w:val="clear" w:pos="0"/>
        </w:tabs>
        <w:ind w:left="7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342"/>
          <w:tab w:val="clear" w:pos="0"/>
        </w:tabs>
        <w:ind w:left="342" w:hanging="171"/>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abstractNum w:abstractNumId="22">
    <w:multiLevelType w:val="multilevel"/>
    <w:lvl w:ilvl="0">
      <w:start w:val="1"/>
      <w:numFmt w:val="bullet"/>
      <w:suff w:val="tab"/>
      <w:lvlText w:val="o"/>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3"/>
    <w:lvl w:ilvl="0">
      <w:start w:val="1"/>
      <w:numFmt w:val="bullet"/>
      <w:suff w:val="tab"/>
      <w:lvlText w:val="o"/>
      <w:lvlJc w:val="left"/>
      <w:pPr>
        <w:tabs>
          <w:tab w:val="num" w:pos="720"/>
          <w:tab w:val="clear" w:pos="0"/>
        </w:tabs>
        <w:ind w:left="7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3">
      <w:start w:val="0"/>
      <w:numFmt w:val="bullet"/>
      <w:suff w:val="tab"/>
      <w:lvlText w:val="•"/>
      <w:lvlJc w:val="left"/>
      <w:pPr>
        <w:tabs>
          <w:tab w:val="num" w:pos="342"/>
          <w:tab w:val="clear" w:pos="0"/>
        </w:tabs>
        <w:ind w:left="342" w:hanging="171"/>
      </w:pPr>
      <w:rPr>
        <w:rFonts w:ascii="Trebuchet MS" w:cs="Trebuchet MS" w:hAnsi="Trebuchet MS" w:eastAsia="Trebuchet MS"/>
        <w:b w:val="1"/>
        <w:bCs w:val="1"/>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Body"/>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Myriad Web Pro" w:cs="Myriad Web Pro" w:hAnsi="Myriad Web Pro" w:eastAsia="Myriad Web Pro"/>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next w:val="Imported Style 1"/>
    <w:pPr>
      <w:numPr>
        <w:numId w:val="1"/>
      </w:numPr>
    </w:pPr>
  </w:style>
  <w:style w:type="numbering" w:styleId="Imported Style 2">
    <w:name w:val="Imported Style 2"/>
    <w:next w:val="Imported Style 2"/>
    <w:pPr>
      <w:numPr>
        <w:numId w:val="3"/>
      </w:numPr>
    </w:pPr>
  </w:style>
  <w:style w:type="numbering" w:styleId="Imported Style 3">
    <w:name w:val="Imported Style 3"/>
    <w:next w:val="Imported Style 3"/>
    <w:pPr>
      <w:numPr>
        <w:numId w:val="5"/>
      </w:numPr>
    </w:pPr>
  </w:style>
  <w:style w:type="numbering" w:styleId="Imported Style 4">
    <w:name w:val="Imported Style 4"/>
    <w:next w:val="Imported Style 4"/>
    <w:pPr>
      <w:numPr>
        <w:numId w:val="7"/>
      </w:numPr>
    </w:pPr>
  </w:style>
  <w:style w:type="numbering" w:styleId="Imported Style 5">
    <w:name w:val="Imported Style 5"/>
    <w:next w:val="Imported Style 5"/>
    <w:pPr>
      <w:numPr>
        <w:numId w:val="9"/>
      </w:numPr>
    </w:pPr>
  </w:style>
  <w:style w:type="numbering" w:styleId="Imported Style 6">
    <w:name w:val="Imported Style 6"/>
    <w:next w:val="Imported Style 6"/>
    <w:pPr>
      <w:numPr>
        <w:numId w:val="11"/>
      </w:numPr>
    </w:pPr>
  </w:style>
  <w:style w:type="numbering" w:styleId="List 0">
    <w:name w:val="List 0"/>
    <w:basedOn w:val="Imported Style 7"/>
    <w:next w:val="List 0"/>
    <w:pPr>
      <w:numPr>
        <w:numId w:val="13"/>
      </w:numPr>
    </w:pPr>
  </w:style>
  <w:style w:type="numbering" w:styleId="Imported Style 7">
    <w:name w:val="Imported Style 7"/>
    <w:next w:val="Imported Style 7"/>
    <w:pPr>
      <w:numPr>
        <w:numId w:val="14"/>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8"/>
    <w:next w:val="List 1"/>
    <w:pPr>
      <w:numPr>
        <w:numId w:val="16"/>
      </w:numPr>
    </w:pPr>
  </w:style>
  <w:style w:type="numbering" w:styleId="Imported Style 8">
    <w:name w:val="Imported Style 8"/>
    <w:next w:val="Imported Style 8"/>
    <w:pPr>
      <w:numPr>
        <w:numId w:val="17"/>
      </w:numPr>
    </w:pPr>
  </w:style>
  <w:style w:type="numbering" w:styleId="List 2">
    <w:name w:val="List 2"/>
    <w:basedOn w:val="Imported Style 9"/>
    <w:next w:val="List 2"/>
    <w:pPr>
      <w:numPr>
        <w:numId w:val="19"/>
      </w:numPr>
    </w:pPr>
  </w:style>
  <w:style w:type="numbering" w:styleId="Imported Style 9">
    <w:name w:val="Imported Style 9"/>
    <w:next w:val="Imported Style 9"/>
    <w:pPr>
      <w:numPr>
        <w:numId w:val="20"/>
      </w:numPr>
    </w:pPr>
  </w:style>
  <w:style w:type="numbering" w:styleId="List 3">
    <w:name w:val="List 3"/>
    <w:basedOn w:val="Imported Style 10"/>
    <w:next w:val="List 3"/>
    <w:pPr>
      <w:numPr>
        <w:numId w:val="22"/>
      </w:numPr>
    </w:pPr>
  </w:style>
  <w:style w:type="numbering" w:styleId="Imported Style 10">
    <w:name w:val="Imported Style 10"/>
    <w:next w:val="Imported Style 10"/>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